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59" w:rsidRPr="00F0727C" w:rsidRDefault="00043F59" w:rsidP="00043F59">
      <w:pPr>
        <w:ind w:left="113"/>
        <w:rPr>
          <w:sz w:val="20"/>
          <w:szCs w:val="20"/>
          <w:lang w:val="en-US"/>
        </w:rPr>
      </w:pPr>
    </w:p>
    <w:tbl>
      <w:tblPr>
        <w:tblW w:w="0" w:type="auto"/>
        <w:tblInd w:w="-900" w:type="dxa"/>
        <w:tblLook w:val="04A0" w:firstRow="1" w:lastRow="0" w:firstColumn="1" w:lastColumn="0" w:noHBand="0" w:noVBand="1"/>
      </w:tblPr>
      <w:tblGrid>
        <w:gridCol w:w="5509"/>
        <w:gridCol w:w="4746"/>
      </w:tblGrid>
      <w:tr w:rsidR="00F0727C" w:rsidRPr="00F0727C" w:rsidTr="00043F59">
        <w:tc>
          <w:tcPr>
            <w:tcW w:w="5509" w:type="dxa"/>
          </w:tcPr>
          <w:p w:rsidR="00043F59" w:rsidRPr="00F0727C" w:rsidRDefault="00043F59" w:rsidP="00731D99">
            <w:pPr>
              <w:pStyle w:val="Standard"/>
              <w:jc w:val="center"/>
              <w:rPr>
                <w:b/>
                <w:i/>
                <w:sz w:val="16"/>
                <w:szCs w:val="16"/>
              </w:rPr>
            </w:pPr>
            <w:r w:rsidRPr="00F0727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9881B9" wp14:editId="73B55AFD">
                  <wp:extent cx="590550" cy="695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F59" w:rsidRPr="00F0727C" w:rsidRDefault="00043F59" w:rsidP="00731D99">
            <w:pPr>
              <w:pStyle w:val="Standard"/>
              <w:rPr>
                <w:b/>
                <w:sz w:val="16"/>
                <w:szCs w:val="16"/>
              </w:rPr>
            </w:pP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b/>
                <w:sz w:val="16"/>
                <w:szCs w:val="16"/>
              </w:rPr>
            </w:pPr>
            <w:r w:rsidRPr="00F0727C">
              <w:rPr>
                <w:b/>
                <w:sz w:val="16"/>
                <w:szCs w:val="16"/>
              </w:rPr>
              <w:t xml:space="preserve">Муниципальное бюджетное образовательное учреждение дополнительного образования  </w:t>
            </w: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b/>
                <w:sz w:val="16"/>
                <w:szCs w:val="16"/>
              </w:rPr>
            </w:pPr>
            <w:r w:rsidRPr="00F0727C">
              <w:rPr>
                <w:b/>
                <w:sz w:val="16"/>
                <w:szCs w:val="16"/>
              </w:rPr>
              <w:t>"Центр внешкольной деятельности"</w:t>
            </w: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b/>
                <w:sz w:val="16"/>
                <w:szCs w:val="16"/>
              </w:rPr>
            </w:pPr>
            <w:r w:rsidRPr="00F0727C">
              <w:rPr>
                <w:b/>
                <w:sz w:val="16"/>
                <w:szCs w:val="16"/>
              </w:rPr>
              <w:t xml:space="preserve">Асекеевского </w:t>
            </w:r>
            <w:proofErr w:type="gramStart"/>
            <w:r w:rsidRPr="00F0727C">
              <w:rPr>
                <w:b/>
                <w:sz w:val="16"/>
                <w:szCs w:val="16"/>
              </w:rPr>
              <w:t>района  Оренбургской</w:t>
            </w:r>
            <w:proofErr w:type="gramEnd"/>
            <w:r w:rsidRPr="00F0727C">
              <w:rPr>
                <w:b/>
                <w:sz w:val="16"/>
                <w:szCs w:val="16"/>
              </w:rPr>
              <w:t xml:space="preserve"> области</w:t>
            </w: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b/>
                <w:i/>
                <w:sz w:val="16"/>
                <w:szCs w:val="16"/>
              </w:rPr>
            </w:pP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i/>
                <w:sz w:val="16"/>
                <w:szCs w:val="16"/>
              </w:rPr>
            </w:pPr>
            <w:r w:rsidRPr="00F0727C">
              <w:rPr>
                <w:i/>
                <w:sz w:val="16"/>
                <w:szCs w:val="16"/>
              </w:rPr>
              <w:t>461710, с. Асекеево, ул. Комсомольская, 27</w:t>
            </w: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i/>
                <w:sz w:val="16"/>
                <w:szCs w:val="16"/>
              </w:rPr>
            </w:pPr>
            <w:r w:rsidRPr="00F0727C">
              <w:rPr>
                <w:i/>
                <w:sz w:val="16"/>
                <w:szCs w:val="16"/>
              </w:rPr>
              <w:t>телефон: (35351) 2-19-59</w:t>
            </w: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sz w:val="16"/>
                <w:szCs w:val="16"/>
              </w:rPr>
            </w:pPr>
            <w:r w:rsidRPr="00F0727C">
              <w:rPr>
                <w:i/>
                <w:sz w:val="16"/>
                <w:szCs w:val="16"/>
                <w:lang w:val="en-US"/>
              </w:rPr>
              <w:t>e</w:t>
            </w:r>
            <w:r w:rsidRPr="00F0727C">
              <w:rPr>
                <w:i/>
                <w:sz w:val="16"/>
                <w:szCs w:val="16"/>
              </w:rPr>
              <w:t>-</w:t>
            </w:r>
            <w:r w:rsidRPr="00F0727C">
              <w:rPr>
                <w:i/>
                <w:sz w:val="16"/>
                <w:szCs w:val="16"/>
                <w:lang w:val="en-US"/>
              </w:rPr>
              <w:t>mail</w:t>
            </w:r>
            <w:r w:rsidRPr="00F0727C">
              <w:rPr>
                <w:i/>
                <w:sz w:val="16"/>
                <w:szCs w:val="16"/>
              </w:rPr>
              <w:t xml:space="preserve">:  </w:t>
            </w:r>
            <w:hyperlink r:id="rId5" w:history="1">
              <w:r w:rsidRPr="00F0727C">
                <w:rPr>
                  <w:rStyle w:val="a3"/>
                  <w:i/>
                  <w:color w:val="auto"/>
                  <w:sz w:val="16"/>
                  <w:szCs w:val="16"/>
                  <w:lang w:val="en-US"/>
                </w:rPr>
                <w:t>cdt</w:t>
              </w:r>
              <w:r w:rsidRPr="00F0727C">
                <w:rPr>
                  <w:rStyle w:val="a3"/>
                  <w:i/>
                  <w:color w:val="auto"/>
                  <w:sz w:val="16"/>
                  <w:szCs w:val="16"/>
                </w:rPr>
                <w:t>-</w:t>
              </w:r>
              <w:r w:rsidRPr="00F0727C">
                <w:rPr>
                  <w:rStyle w:val="a3"/>
                  <w:i/>
                  <w:color w:val="auto"/>
                  <w:sz w:val="16"/>
                  <w:szCs w:val="16"/>
                  <w:lang w:val="en-US"/>
                </w:rPr>
                <w:t>kom</w:t>
              </w:r>
              <w:r w:rsidRPr="00F0727C">
                <w:rPr>
                  <w:rStyle w:val="a3"/>
                  <w:i/>
                  <w:color w:val="auto"/>
                  <w:sz w:val="16"/>
                  <w:szCs w:val="16"/>
                </w:rPr>
                <w:t>27@</w:t>
              </w:r>
              <w:r w:rsidRPr="00F0727C">
                <w:rPr>
                  <w:rStyle w:val="a3"/>
                  <w:i/>
                  <w:color w:val="auto"/>
                  <w:sz w:val="16"/>
                  <w:szCs w:val="16"/>
                  <w:lang w:val="en-US"/>
                </w:rPr>
                <w:t>mail</w:t>
              </w:r>
              <w:r w:rsidRPr="00F0727C">
                <w:rPr>
                  <w:rStyle w:val="a3"/>
                  <w:i/>
                  <w:color w:val="auto"/>
                  <w:sz w:val="16"/>
                  <w:szCs w:val="16"/>
                </w:rPr>
                <w:t>.</w:t>
              </w:r>
              <w:proofErr w:type="spellStart"/>
              <w:r w:rsidRPr="00F0727C">
                <w:rPr>
                  <w:rStyle w:val="a3"/>
                  <w:i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F0727C">
              <w:rPr>
                <w:i/>
                <w:sz w:val="16"/>
                <w:szCs w:val="16"/>
              </w:rPr>
              <w:t xml:space="preserve"> </w:t>
            </w: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sz w:val="16"/>
                <w:szCs w:val="16"/>
              </w:rPr>
            </w:pPr>
            <w:r w:rsidRPr="00F0727C">
              <w:rPr>
                <w:rStyle w:val="Internetlink"/>
                <w:color w:val="auto"/>
                <w:sz w:val="16"/>
                <w:szCs w:val="16"/>
                <w:u w:val="none"/>
              </w:rPr>
              <w:t>ОГРН 1025602372498</w:t>
            </w: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rStyle w:val="Internetlink"/>
                <w:color w:val="auto"/>
                <w:sz w:val="16"/>
                <w:szCs w:val="16"/>
                <w:u w:val="none"/>
              </w:rPr>
            </w:pPr>
            <w:r w:rsidRPr="00F0727C">
              <w:rPr>
                <w:rStyle w:val="Internetlink"/>
                <w:color w:val="auto"/>
                <w:sz w:val="16"/>
                <w:szCs w:val="16"/>
                <w:u w:val="none"/>
              </w:rPr>
              <w:t>ИНН/</w:t>
            </w:r>
            <w:proofErr w:type="gramStart"/>
            <w:r w:rsidRPr="00F0727C">
              <w:rPr>
                <w:rStyle w:val="Internetlink"/>
                <w:color w:val="auto"/>
                <w:sz w:val="16"/>
                <w:szCs w:val="16"/>
                <w:u w:val="none"/>
              </w:rPr>
              <w:t>КПП  №</w:t>
            </w:r>
            <w:proofErr w:type="gramEnd"/>
            <w:r w:rsidRPr="00F0727C">
              <w:rPr>
                <w:rStyle w:val="Internetlink"/>
                <w:color w:val="auto"/>
                <w:sz w:val="16"/>
                <w:szCs w:val="16"/>
                <w:u w:val="none"/>
              </w:rPr>
              <w:t xml:space="preserve"> 5622003599 / 562201001</w:t>
            </w: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rStyle w:val="Internetlink"/>
                <w:color w:val="auto"/>
                <w:sz w:val="16"/>
                <w:szCs w:val="16"/>
                <w:u w:val="none"/>
              </w:rPr>
            </w:pP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rStyle w:val="Internetlink"/>
                <w:color w:val="auto"/>
                <w:sz w:val="16"/>
                <w:szCs w:val="16"/>
                <w:u w:val="none"/>
              </w:rPr>
            </w:pP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rStyle w:val="Internetlink"/>
                <w:color w:val="auto"/>
                <w:sz w:val="16"/>
                <w:szCs w:val="16"/>
                <w:u w:val="none"/>
              </w:rPr>
            </w:pPr>
          </w:p>
          <w:p w:rsidR="00043F59" w:rsidRPr="00F0727C" w:rsidRDefault="00043F59" w:rsidP="00731D99">
            <w:pPr>
              <w:pStyle w:val="Standard"/>
              <w:ind w:left="49"/>
              <w:jc w:val="center"/>
              <w:rPr>
                <w:sz w:val="16"/>
                <w:szCs w:val="16"/>
              </w:rPr>
            </w:pPr>
            <w:r w:rsidRPr="00F0727C">
              <w:rPr>
                <w:rStyle w:val="Internetlink"/>
                <w:color w:val="auto"/>
                <w:sz w:val="16"/>
                <w:szCs w:val="16"/>
                <w:u w:val="none"/>
              </w:rPr>
              <w:t xml:space="preserve">На № ____________ от </w:t>
            </w:r>
            <w:r w:rsidR="001661A5">
              <w:rPr>
                <w:rStyle w:val="Internetlink"/>
                <w:color w:val="auto"/>
                <w:sz w:val="16"/>
                <w:szCs w:val="16"/>
                <w:u w:val="none"/>
              </w:rPr>
              <w:t>14</w:t>
            </w:r>
            <w:r w:rsidR="00663D87">
              <w:rPr>
                <w:rStyle w:val="Internetlink"/>
                <w:color w:val="auto"/>
                <w:sz w:val="16"/>
                <w:szCs w:val="16"/>
                <w:u w:val="none"/>
              </w:rPr>
              <w:t>.03.2025</w:t>
            </w:r>
            <w:r w:rsidRPr="00F0727C">
              <w:rPr>
                <w:rStyle w:val="Internetlink"/>
                <w:color w:val="auto"/>
                <w:sz w:val="16"/>
                <w:szCs w:val="16"/>
                <w:u w:val="none"/>
              </w:rPr>
              <w:t xml:space="preserve"> г.</w:t>
            </w:r>
          </w:p>
          <w:p w:rsidR="00043F59" w:rsidRPr="00F0727C" w:rsidRDefault="00043F59" w:rsidP="00731D99">
            <w:pPr>
              <w:pStyle w:val="Standard"/>
              <w:rPr>
                <w:b/>
                <w:i/>
                <w:sz w:val="16"/>
                <w:szCs w:val="16"/>
              </w:rPr>
            </w:pPr>
          </w:p>
          <w:p w:rsidR="00043F59" w:rsidRPr="00F0727C" w:rsidRDefault="00043F59" w:rsidP="00731D99">
            <w:pPr>
              <w:pStyle w:val="Standard"/>
              <w:rPr>
                <w:b/>
                <w:i/>
                <w:sz w:val="16"/>
                <w:szCs w:val="16"/>
              </w:rPr>
            </w:pPr>
          </w:p>
          <w:p w:rsidR="00043F59" w:rsidRPr="00F0727C" w:rsidRDefault="00043F59" w:rsidP="00731D99">
            <w:pPr>
              <w:pStyle w:val="Standard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746" w:type="dxa"/>
          </w:tcPr>
          <w:p w:rsidR="00043F59" w:rsidRPr="00F0727C" w:rsidRDefault="00043F59" w:rsidP="00731D9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43F59" w:rsidRPr="00F0727C" w:rsidRDefault="00043F59" w:rsidP="00731D9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43F59" w:rsidRPr="00F0727C" w:rsidRDefault="00043F59" w:rsidP="00731D9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43F59" w:rsidRPr="00F0727C" w:rsidRDefault="00043F59" w:rsidP="00731D9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43F59" w:rsidRPr="00F0727C" w:rsidRDefault="00043F59" w:rsidP="00731D9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43F59" w:rsidRPr="00F0727C" w:rsidRDefault="00043F59" w:rsidP="00731D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043F59" w:rsidRPr="00F0727C" w:rsidRDefault="00043F59" w:rsidP="00043F5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0727C">
        <w:rPr>
          <w:rFonts w:ascii="Times New Roman" w:hAnsi="Times New Roman"/>
          <w:b/>
          <w:sz w:val="28"/>
          <w:szCs w:val="28"/>
        </w:rPr>
        <w:t>План мероприятий МБУДО Центра внешкольной деятельности</w:t>
      </w:r>
    </w:p>
    <w:p w:rsidR="00043F59" w:rsidRPr="00F0727C" w:rsidRDefault="00043F59" w:rsidP="00043F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727C">
        <w:rPr>
          <w:rFonts w:ascii="Times New Roman" w:hAnsi="Times New Roman"/>
          <w:b/>
          <w:sz w:val="28"/>
          <w:szCs w:val="28"/>
        </w:rPr>
        <w:t xml:space="preserve"> в период весенних каникул</w:t>
      </w:r>
    </w:p>
    <w:p w:rsidR="00043F59" w:rsidRPr="00F0727C" w:rsidRDefault="00043F59" w:rsidP="00043F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727C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03"/>
        <w:gridCol w:w="2583"/>
        <w:gridCol w:w="2272"/>
        <w:gridCol w:w="2676"/>
      </w:tblGrid>
      <w:tr w:rsidR="00F0727C" w:rsidRPr="00F0727C" w:rsidTr="001661A5">
        <w:tc>
          <w:tcPr>
            <w:tcW w:w="2103" w:type="dxa"/>
          </w:tcPr>
          <w:p w:rsidR="00043F59" w:rsidRPr="00F0727C" w:rsidRDefault="00043F59" w:rsidP="00043F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7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83" w:type="dxa"/>
          </w:tcPr>
          <w:p w:rsidR="00043F59" w:rsidRPr="00F0727C" w:rsidRDefault="00043F59" w:rsidP="00043F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7C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72" w:type="dxa"/>
          </w:tcPr>
          <w:p w:rsidR="00043F59" w:rsidRPr="00F0727C" w:rsidRDefault="00043F59" w:rsidP="00043F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7C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76" w:type="dxa"/>
          </w:tcPr>
          <w:p w:rsidR="00043F59" w:rsidRPr="00F0727C" w:rsidRDefault="00043F59" w:rsidP="00043F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7C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0727C" w:rsidRPr="00F0727C" w:rsidTr="00AC3230">
        <w:tc>
          <w:tcPr>
            <w:tcW w:w="9634" w:type="dxa"/>
            <w:gridSpan w:val="4"/>
          </w:tcPr>
          <w:p w:rsidR="00AC3230" w:rsidRPr="00F0727C" w:rsidRDefault="00AC3230" w:rsidP="00043F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3F59" w:rsidRPr="00F0727C" w:rsidRDefault="00043F59" w:rsidP="00043F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7C">
              <w:rPr>
                <w:rFonts w:ascii="Times New Roman" w:hAnsi="Times New Roman"/>
                <w:b/>
                <w:sz w:val="28"/>
                <w:szCs w:val="28"/>
              </w:rPr>
              <w:t>Областные профильные смены и массовые мероприятия</w:t>
            </w:r>
          </w:p>
          <w:p w:rsidR="00AC3230" w:rsidRPr="00F0727C" w:rsidRDefault="00AC3230" w:rsidP="00043F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61A5" w:rsidRPr="001661A5" w:rsidTr="001661A5">
        <w:tc>
          <w:tcPr>
            <w:tcW w:w="2103" w:type="dxa"/>
          </w:tcPr>
          <w:p w:rsidR="00043F59" w:rsidRPr="001661A5" w:rsidRDefault="004E7C7F" w:rsidP="00043F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с 15 марта по 21 марта 2025</w:t>
            </w:r>
            <w:r w:rsidR="00F30E76" w:rsidRPr="001661A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83" w:type="dxa"/>
          </w:tcPr>
          <w:p w:rsidR="00043F59" w:rsidRPr="001661A5" w:rsidRDefault="004E7C7F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Профильная смена «Время первых»</w:t>
            </w:r>
          </w:p>
        </w:tc>
        <w:tc>
          <w:tcPr>
            <w:tcW w:w="2272" w:type="dxa"/>
          </w:tcPr>
          <w:p w:rsidR="00043F59" w:rsidRPr="001661A5" w:rsidRDefault="00043F59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г. Оренбург</w:t>
            </w:r>
          </w:p>
          <w:p w:rsidR="00043F59" w:rsidRPr="001661A5" w:rsidRDefault="004E7C7F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eastAsia="Times New Roman" w:hAnsi="Times New Roman"/>
                <w:sz w:val="28"/>
                <w:szCs w:val="28"/>
              </w:rPr>
              <w:t>ДООЦ</w:t>
            </w:r>
            <w:r w:rsidR="0022306B" w:rsidRPr="001661A5">
              <w:rPr>
                <w:rFonts w:ascii="Times New Roman" w:eastAsia="Times New Roman" w:hAnsi="Times New Roman"/>
                <w:sz w:val="28"/>
                <w:szCs w:val="28"/>
              </w:rPr>
              <w:t xml:space="preserve"> «Город детства</w:t>
            </w:r>
            <w:r w:rsidR="00F30E76" w:rsidRPr="001661A5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043F59" w:rsidRPr="001661A5" w:rsidRDefault="00043F59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043F59" w:rsidRPr="001661A5" w:rsidRDefault="0022306B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Халиулина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А. Ф.</w:t>
            </w:r>
          </w:p>
          <w:p w:rsidR="00F30E76" w:rsidRPr="001661A5" w:rsidRDefault="00F30E76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Латыпова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Р. И.</w:t>
            </w:r>
          </w:p>
        </w:tc>
      </w:tr>
      <w:tr w:rsidR="001661A5" w:rsidRPr="001661A5" w:rsidTr="001661A5">
        <w:tc>
          <w:tcPr>
            <w:tcW w:w="2103" w:type="dxa"/>
          </w:tcPr>
          <w:p w:rsidR="00043F59" w:rsidRPr="001661A5" w:rsidRDefault="00F30E76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9A7" w:rsidRPr="001661A5">
              <w:rPr>
                <w:rFonts w:ascii="Times New Roman" w:hAnsi="Times New Roman"/>
                <w:sz w:val="28"/>
                <w:szCs w:val="28"/>
              </w:rPr>
              <w:t>28 марта 2025</w:t>
            </w:r>
            <w:r w:rsidR="00043F59" w:rsidRPr="001661A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83" w:type="dxa"/>
            <w:vAlign w:val="center"/>
          </w:tcPr>
          <w:p w:rsidR="00043F59" w:rsidRPr="001661A5" w:rsidRDefault="009C19A7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финал регионального этапа Всероссийского конкурса юных чтецов «Живая классика»</w:t>
            </w:r>
          </w:p>
          <w:p w:rsidR="00043F59" w:rsidRPr="001661A5" w:rsidRDefault="00043F59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043F59" w:rsidRPr="001661A5" w:rsidRDefault="009C19A7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г. Оренбург ГБУК «Оренбургская областная универсальная научная библиотека им. Н.К. Крупской»</w:t>
            </w:r>
          </w:p>
        </w:tc>
        <w:tc>
          <w:tcPr>
            <w:tcW w:w="2676" w:type="dxa"/>
          </w:tcPr>
          <w:p w:rsidR="00043F59" w:rsidRPr="001661A5" w:rsidRDefault="006256C6" w:rsidP="00043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Мусифуллина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А. Р.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с 7 по 13 апреля 2025 года.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Областная профильная смены «Люди лета»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61A5">
              <w:rPr>
                <w:rFonts w:ascii="Times New Roman" w:eastAsia="Times New Roman" w:hAnsi="Times New Roman"/>
                <w:sz w:val="28"/>
                <w:szCs w:val="28"/>
              </w:rPr>
              <w:t>Детский оздоровительно-образовательный центр</w:t>
            </w:r>
          </w:p>
          <w:p w:rsidR="001661A5" w:rsidRPr="001661A5" w:rsidRDefault="001661A5" w:rsidP="0016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61A5">
              <w:rPr>
                <w:rFonts w:ascii="Times New Roman" w:eastAsia="Times New Roman" w:hAnsi="Times New Roman"/>
                <w:sz w:val="28"/>
                <w:szCs w:val="28"/>
              </w:rPr>
              <w:t>«Город детства» (г. Оренбург, зона отдыха «Дубки»)</w:t>
            </w:r>
          </w:p>
          <w:p w:rsidR="001661A5" w:rsidRPr="001661A5" w:rsidRDefault="001661A5" w:rsidP="0016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61A5" w:rsidRPr="001661A5" w:rsidRDefault="001661A5" w:rsidP="00166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Кирилов В. П.</w:t>
            </w:r>
          </w:p>
          <w:p w:rsidR="001661A5" w:rsidRPr="001661A5" w:rsidRDefault="001661A5" w:rsidP="00166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Фархутдинова Г. А.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lastRenderedPageBreak/>
              <w:t>Март –апрель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Областная акция «Хранители пернатых», посвященная Всероссийскому Дню птиц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61A5">
              <w:rPr>
                <w:rFonts w:ascii="Times New Roman" w:eastAsia="Times New Roman" w:hAnsi="Times New Roman"/>
                <w:sz w:val="28"/>
                <w:szCs w:val="28"/>
              </w:rPr>
              <w:t>г. Оренбург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Мусифуллина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А. Р.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Педагоги д/о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Февраль - март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Областной конкурс рисунков «Мастера волшебной кисти»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г. Оренбург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Мусифуллина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А. Р.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Ильясова Л. В.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Областной конкурс декоративно – прикладного творчества «Мастера и подмастерья»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г. Оренбург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Мусифуллина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А. Р.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Педагоги д/о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Февраль-май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Межрегиональный конкурса творческих работ художественной направленности «Мир через призму творчества»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г. Оренбург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Мусифуллина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А. Р.</w:t>
            </w:r>
          </w:p>
        </w:tc>
      </w:tr>
      <w:tr w:rsidR="001661A5" w:rsidRPr="001661A5" w:rsidTr="00AC3230">
        <w:tc>
          <w:tcPr>
            <w:tcW w:w="9634" w:type="dxa"/>
            <w:gridSpan w:val="4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61A5">
              <w:rPr>
                <w:rFonts w:ascii="Times New Roman" w:hAnsi="Times New Roman"/>
                <w:b/>
                <w:sz w:val="28"/>
                <w:szCs w:val="28"/>
              </w:rPr>
              <w:t>Массовые мероприятия с обучающимися ЦВД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26.03.25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11.00 ч.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Мастер-класс по рисованию 3</w:t>
            </w:r>
            <w:r w:rsidRPr="001661A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1661A5">
              <w:rPr>
                <w:rFonts w:ascii="Times New Roman" w:hAnsi="Times New Roman"/>
                <w:sz w:val="28"/>
                <w:szCs w:val="28"/>
              </w:rPr>
              <w:t xml:space="preserve"> ручкой «Весеннее настроение»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МБУДО ЦВД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Брусилова М. С.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26.03.25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12.00 ч.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Мастер-класс «Блинная мастерская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МБУДО ЦВД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Латыпова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Р. И.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26.03.25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13.00 ч.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 xml:space="preserve">Конкурс рисунков «Бегут ручьи, звенят ручьи» 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МБУДО ЦВД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Ильясова Л. В.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26.03.25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Игровая развлекательная программа «Веснушки»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МБУДО ЦВД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Гизатуллина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Л. В.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27.03.25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14.00 ч.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Мастер-класс «Подснежники из бисера»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МБУДО ЦВД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Фархутдинова Г. А.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27.03.25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12.00 ч.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 xml:space="preserve">Мероприятие в зале боевой славы </w:t>
            </w:r>
            <w:r w:rsidRPr="001661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«Посвящение в ряды </w:t>
            </w: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Юнармии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lastRenderedPageBreak/>
              <w:t>МБУДО ЦВД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Хайрулина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Ф. И.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lastRenderedPageBreak/>
              <w:t>27.03.25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11.00 ч.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Конкурсная программа «Нам без дружбы не прожить»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МБУДО ЦВД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Мусифуллина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А. Р.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27.03.25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12.00 ч.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Игровая развлекательная программа «День папы, день мамы»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МБУДО ЦВД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Халиулина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А. Ф.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28.03.25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10.00 ч.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«В стране дорожных знаков» игровая программа по ПДД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 xml:space="preserve">МБУДО </w:t>
            </w: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Яковлевская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Кирилов В. П.</w:t>
            </w:r>
          </w:p>
        </w:tc>
      </w:tr>
      <w:tr w:rsidR="001661A5" w:rsidRPr="001661A5" w:rsidTr="001661A5">
        <w:tc>
          <w:tcPr>
            <w:tcW w:w="210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01.04.25</w:t>
            </w:r>
          </w:p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11.00</w:t>
            </w:r>
            <w:r w:rsidRPr="001661A5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2583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Мастер-класс по рисованию 3D ручкой «Весеннее настроение»</w:t>
            </w:r>
          </w:p>
        </w:tc>
        <w:tc>
          <w:tcPr>
            <w:tcW w:w="2272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1661A5">
              <w:rPr>
                <w:rFonts w:ascii="Times New Roman" w:hAnsi="Times New Roman"/>
                <w:sz w:val="28"/>
                <w:szCs w:val="28"/>
              </w:rPr>
              <w:t>Асекеевская</w:t>
            </w:r>
            <w:proofErr w:type="spellEnd"/>
            <w:r w:rsidRPr="001661A5">
              <w:rPr>
                <w:rFonts w:ascii="Times New Roman" w:hAnsi="Times New Roman"/>
                <w:sz w:val="28"/>
                <w:szCs w:val="28"/>
              </w:rPr>
              <w:t xml:space="preserve"> НОШ</w:t>
            </w:r>
          </w:p>
        </w:tc>
        <w:tc>
          <w:tcPr>
            <w:tcW w:w="2676" w:type="dxa"/>
          </w:tcPr>
          <w:p w:rsidR="001661A5" w:rsidRPr="001661A5" w:rsidRDefault="001661A5" w:rsidP="001661A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A5">
              <w:rPr>
                <w:rFonts w:ascii="Times New Roman" w:hAnsi="Times New Roman"/>
                <w:sz w:val="28"/>
                <w:szCs w:val="28"/>
              </w:rPr>
              <w:t>Брусилова М. С.</w:t>
            </w:r>
          </w:p>
        </w:tc>
      </w:tr>
    </w:tbl>
    <w:p w:rsidR="00043F59" w:rsidRPr="001661A5" w:rsidRDefault="00043F59" w:rsidP="00043F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F43C0" w:rsidRPr="001661A5" w:rsidRDefault="009F43C0" w:rsidP="009F43C0">
      <w:r w:rsidRPr="001661A5">
        <w:t>Методист: Фархутдинова Г. А.</w:t>
      </w:r>
    </w:p>
    <w:p w:rsidR="0016383D" w:rsidRPr="001661A5" w:rsidRDefault="0016383D">
      <w:bookmarkStart w:id="0" w:name="_GoBack"/>
      <w:bookmarkEnd w:id="0"/>
    </w:p>
    <w:sectPr w:rsidR="0016383D" w:rsidRPr="0016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59"/>
    <w:rsid w:val="00043F59"/>
    <w:rsid w:val="00093CF0"/>
    <w:rsid w:val="000A3DD6"/>
    <w:rsid w:val="000B0CF7"/>
    <w:rsid w:val="000C0629"/>
    <w:rsid w:val="00104C8F"/>
    <w:rsid w:val="001150A8"/>
    <w:rsid w:val="0016383D"/>
    <w:rsid w:val="001661A5"/>
    <w:rsid w:val="001801A2"/>
    <w:rsid w:val="0022306B"/>
    <w:rsid w:val="00402A45"/>
    <w:rsid w:val="004231C8"/>
    <w:rsid w:val="004835B3"/>
    <w:rsid w:val="00484755"/>
    <w:rsid w:val="004E7C7F"/>
    <w:rsid w:val="005C3388"/>
    <w:rsid w:val="005F5962"/>
    <w:rsid w:val="00605CC2"/>
    <w:rsid w:val="00606A35"/>
    <w:rsid w:val="006256C6"/>
    <w:rsid w:val="00663D87"/>
    <w:rsid w:val="006809EE"/>
    <w:rsid w:val="00683A9C"/>
    <w:rsid w:val="00785F27"/>
    <w:rsid w:val="007B7E76"/>
    <w:rsid w:val="00847B7F"/>
    <w:rsid w:val="00853BDB"/>
    <w:rsid w:val="008568D4"/>
    <w:rsid w:val="008A7BE6"/>
    <w:rsid w:val="008E58D0"/>
    <w:rsid w:val="00911B5D"/>
    <w:rsid w:val="00945A3B"/>
    <w:rsid w:val="009632D3"/>
    <w:rsid w:val="009C19A7"/>
    <w:rsid w:val="009F43C0"/>
    <w:rsid w:val="00A807B1"/>
    <w:rsid w:val="00AC3230"/>
    <w:rsid w:val="00B309CB"/>
    <w:rsid w:val="00B707E3"/>
    <w:rsid w:val="00B85BDF"/>
    <w:rsid w:val="00BB5C24"/>
    <w:rsid w:val="00BE2B34"/>
    <w:rsid w:val="00CB73A1"/>
    <w:rsid w:val="00D90AA9"/>
    <w:rsid w:val="00DB6147"/>
    <w:rsid w:val="00E22B03"/>
    <w:rsid w:val="00E34C62"/>
    <w:rsid w:val="00E37157"/>
    <w:rsid w:val="00E86196"/>
    <w:rsid w:val="00EC4AD7"/>
    <w:rsid w:val="00F0727C"/>
    <w:rsid w:val="00F30E76"/>
    <w:rsid w:val="00F461A8"/>
    <w:rsid w:val="00F7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5433"/>
  <w15:chartTrackingRefBased/>
  <w15:docId w15:val="{5CF10752-01AD-4D36-A0D3-7FCE8988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43F59"/>
    <w:rPr>
      <w:color w:val="0000FF"/>
      <w:u w:val="single"/>
    </w:rPr>
  </w:style>
  <w:style w:type="paragraph" w:customStyle="1" w:styleId="Standard">
    <w:name w:val="Standard"/>
    <w:rsid w:val="00043F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043F59"/>
    <w:rPr>
      <w:color w:val="0000FF"/>
      <w:u w:val="single"/>
    </w:rPr>
  </w:style>
  <w:style w:type="table" w:styleId="a4">
    <w:name w:val="Table Grid"/>
    <w:basedOn w:val="a1"/>
    <w:uiPriority w:val="39"/>
    <w:rsid w:val="0004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t-kom27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8</cp:revision>
  <dcterms:created xsi:type="dcterms:W3CDTF">2025-03-12T05:47:00Z</dcterms:created>
  <dcterms:modified xsi:type="dcterms:W3CDTF">2025-03-14T12:00:00Z</dcterms:modified>
</cp:coreProperties>
</file>